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71" w:rsidRPr="00792EE5" w:rsidRDefault="008A7BEE" w:rsidP="008A7BEE">
      <w:pPr>
        <w:jc w:val="center"/>
        <w:rPr>
          <w:sz w:val="32"/>
          <w:szCs w:val="32"/>
        </w:rPr>
      </w:pPr>
      <w:r w:rsidRPr="00792EE5">
        <w:rPr>
          <w:rFonts w:hint="eastAsia"/>
          <w:sz w:val="32"/>
          <w:szCs w:val="32"/>
        </w:rPr>
        <w:t>实施6S</w:t>
      </w:r>
      <w:r w:rsidR="00872096" w:rsidRPr="00792EE5">
        <w:rPr>
          <w:rFonts w:hint="eastAsia"/>
          <w:sz w:val="32"/>
          <w:szCs w:val="32"/>
        </w:rPr>
        <w:t>的</w:t>
      </w:r>
      <w:r w:rsidRPr="00792EE5">
        <w:rPr>
          <w:rFonts w:hint="eastAsia"/>
          <w:sz w:val="32"/>
          <w:szCs w:val="32"/>
        </w:rPr>
        <w:t>要求</w:t>
      </w:r>
    </w:p>
    <w:p w:rsidR="006B4BD9" w:rsidRDefault="006B4BD9" w:rsidP="0075667A">
      <w:pPr>
        <w:ind w:firstLine="57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2008年受到经济危机的影响，国内很多企业感受到来自市场的压力，客户要求更高，并且价格更低；国内物价不断上涨，自己的产品却总卖不上价格，竞争越来越激烈，利润空间也越来越小。降低成本是每个企业谋求生存方式的最快捷途径。然而，很多企业经专家调研后发现，管理基础差，现场管理更的一塌糊涂。由此带来了品质不高、成本增加、交货期延长等一系列生产管理问题，6S现场管理成为解决这些问题的切入点。</w:t>
      </w:r>
    </w:p>
    <w:p w:rsidR="006B4BD9" w:rsidRPr="006B4BD9" w:rsidRDefault="006B4BD9" w:rsidP="0075667A">
      <w:pPr>
        <w:ind w:firstLine="57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然而，不是所有的企业，马上就可以开展6S管理。在6S活动开展以前，要达到6S启动的条件，也就是要达到实施6S的要求。</w:t>
      </w:r>
    </w:p>
    <w:p w:rsidR="008A7BEE" w:rsidRPr="006B4BD9" w:rsidRDefault="0075667A" w:rsidP="0075667A">
      <w:pPr>
        <w:ind w:firstLine="570"/>
        <w:jc w:val="left"/>
        <w:rPr>
          <w:rFonts w:ascii="微软雅黑" w:eastAsia="微软雅黑" w:hAnsi="微软雅黑"/>
          <w:sz w:val="28"/>
          <w:szCs w:val="28"/>
        </w:rPr>
      </w:pPr>
      <w:r w:rsidRPr="006B4BD9">
        <w:rPr>
          <w:rFonts w:ascii="微软雅黑" w:eastAsia="微软雅黑" w:hAnsi="微软雅黑" w:hint="eastAsia"/>
          <w:sz w:val="28"/>
          <w:szCs w:val="28"/>
        </w:rPr>
        <w:t>领导重视</w:t>
      </w:r>
    </w:p>
    <w:p w:rsidR="006B4BD9" w:rsidRDefault="006B4BD9" w:rsidP="006B4BD9">
      <w:pPr>
        <w:pStyle w:val="a5"/>
        <w:numPr>
          <w:ilvl w:val="0"/>
          <w:numId w:val="1"/>
        </w:numPr>
        <w:ind w:firstLineChars="0"/>
        <w:jc w:val="left"/>
        <w:rPr>
          <w:rFonts w:ascii="楷体" w:eastAsia="楷体" w:hAnsi="楷体"/>
          <w:sz w:val="28"/>
          <w:szCs w:val="28"/>
        </w:rPr>
      </w:pPr>
      <w:r w:rsidRPr="006B4BD9">
        <w:rPr>
          <w:rFonts w:ascii="楷体" w:eastAsia="楷体" w:hAnsi="楷体" w:hint="eastAsia"/>
          <w:sz w:val="28"/>
          <w:szCs w:val="28"/>
        </w:rPr>
        <w:t>领导的思想要转变</w:t>
      </w:r>
    </w:p>
    <w:p w:rsidR="00804193" w:rsidRDefault="00804193" w:rsidP="00804193">
      <w:pPr>
        <w:ind w:firstLineChars="202" w:firstLine="568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实施6S管理，说到底是一把手工程，最高领导要有明确的意识与表态。笔者的很多客户都有这样一个误区，6S开展了，最高领导就不用管了，把这件事情交给咨询顾问或者下属去做，坐享其成就好了。其实不然，最高领导的动向与决心，直接关系到6S实施的成败。很多案例表明，高层不重视，不首先参与开展6S活动，实施6S肯定会不成功。</w:t>
      </w:r>
    </w:p>
    <w:p w:rsidR="00804193" w:rsidRDefault="00804193" w:rsidP="00804193">
      <w:pPr>
        <w:ind w:firstLineChars="202" w:firstLine="568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那最高领导需要做哪些工作呢？</w:t>
      </w:r>
    </w:p>
    <w:p w:rsidR="00804193" w:rsidRPr="00804193" w:rsidRDefault="00804193" w:rsidP="00804193">
      <w:pPr>
        <w:pStyle w:val="a5"/>
        <w:numPr>
          <w:ilvl w:val="0"/>
          <w:numId w:val="4"/>
        </w:numPr>
        <w:ind w:firstLineChars="0"/>
        <w:jc w:val="left"/>
        <w:rPr>
          <w:rFonts w:ascii="楷体" w:eastAsia="楷体" w:hAnsi="楷体"/>
          <w:sz w:val="28"/>
          <w:szCs w:val="28"/>
        </w:rPr>
      </w:pPr>
      <w:r w:rsidRPr="00804193">
        <w:rPr>
          <w:rFonts w:ascii="楷体" w:eastAsia="楷体" w:hAnsi="楷体" w:hint="eastAsia"/>
          <w:sz w:val="28"/>
          <w:szCs w:val="28"/>
        </w:rPr>
        <w:t>对6S管理活动的开展监控，要拿到实时的6S动向，不间断了解项目进度；</w:t>
      </w:r>
    </w:p>
    <w:p w:rsidR="00804193" w:rsidRDefault="00804193" w:rsidP="00804193">
      <w:pPr>
        <w:pStyle w:val="a5"/>
        <w:numPr>
          <w:ilvl w:val="0"/>
          <w:numId w:val="4"/>
        </w:numPr>
        <w:ind w:firstLineChars="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对项目推行组织的支持，在资金上、权限上都要给予一</w:t>
      </w:r>
      <w:r>
        <w:rPr>
          <w:rFonts w:ascii="楷体" w:eastAsia="楷体" w:hAnsi="楷体" w:hint="eastAsia"/>
          <w:sz w:val="28"/>
          <w:szCs w:val="28"/>
        </w:rPr>
        <w:lastRenderedPageBreak/>
        <w:t>定的便利；</w:t>
      </w:r>
    </w:p>
    <w:p w:rsidR="00804193" w:rsidRPr="00804193" w:rsidRDefault="00191695" w:rsidP="00191695">
      <w:pPr>
        <w:pStyle w:val="a5"/>
        <w:numPr>
          <w:ilvl w:val="0"/>
          <w:numId w:val="4"/>
        </w:numPr>
        <w:ind w:left="1276" w:firstLineChars="0" w:hanging="708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实施6S的决心，不断向中层强调其重要程度，合理定位，不能生产忙就不谈6S了，生产越忙，做6S管理才更有意义；</w:t>
      </w:r>
    </w:p>
    <w:p w:rsidR="006B4BD9" w:rsidRDefault="006B4BD9" w:rsidP="006B4BD9">
      <w:pPr>
        <w:pStyle w:val="a5"/>
        <w:numPr>
          <w:ilvl w:val="0"/>
          <w:numId w:val="1"/>
        </w:numPr>
        <w:ind w:firstLineChars="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启动运行资金</w:t>
      </w:r>
    </w:p>
    <w:p w:rsidR="00191695" w:rsidRDefault="00191695" w:rsidP="00191695">
      <w:pPr>
        <w:pStyle w:val="a5"/>
        <w:ind w:firstLineChars="201" w:firstLine="565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项目启动开始，就会有一些资金的投入，例如：生产布局的改善、工具架的制作、定置定位材料、油漆、评比竞赛活动的奖金等必要投入。各公司可根据自己的资金情况，在必要支出的项目上要敢投入，在时间、空间、生产效率上得到提升后，6S管理活动会达节约成本的目的。</w:t>
      </w:r>
    </w:p>
    <w:p w:rsidR="006B4BD9" w:rsidRDefault="006B4BD9" w:rsidP="006B4BD9">
      <w:pPr>
        <w:pStyle w:val="a5"/>
        <w:numPr>
          <w:ilvl w:val="0"/>
          <w:numId w:val="1"/>
        </w:numPr>
        <w:ind w:firstLineChars="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关注</w:t>
      </w:r>
    </w:p>
    <w:p w:rsidR="00191695" w:rsidRDefault="00191695" w:rsidP="00191695">
      <w:pPr>
        <w:pStyle w:val="a5"/>
        <w:ind w:leftChars="2" w:left="9" w:firstLineChars="196" w:firstLine="551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不仅是询问一下6S的实施进展与困难，关注还包括亲自参与其中。例如：6S启动会、誓师大会、6Ｓ推委会议、6S例会、</w:t>
      </w:r>
      <w:r w:rsidR="0026430B">
        <w:rPr>
          <w:rFonts w:ascii="楷体" w:eastAsia="楷体" w:hAnsi="楷体" w:hint="eastAsia"/>
          <w:sz w:val="28"/>
          <w:szCs w:val="28"/>
        </w:rPr>
        <w:t>总结会、评比活动、观摩活动等。这样的参与会给中基层员工带来很大的鼓舞，更能让员工了解高层开展6S活动的决心。</w:t>
      </w:r>
    </w:p>
    <w:p w:rsidR="0026430B" w:rsidRPr="0026430B" w:rsidRDefault="0026430B" w:rsidP="00191695">
      <w:pPr>
        <w:pStyle w:val="a5"/>
        <w:ind w:leftChars="2" w:left="9" w:firstLineChars="196" w:firstLine="551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S推行前期，会出现很多问题，生产及管理方面的弊端会渐渐凸显出来。推行6S管理也能让管理者看清自己的企业存在什么样的问题，通过6S管理的开展，逐步找到解决问题的根源，从而解决掉。但很多问题，是推行组织发现了，无法改变的，所以要召开一些问题讨论会，让他们把问题提出来，谈出解决问题的思路与方法，让参与者更有成就感，从而提升活动开展的热情。</w:t>
      </w:r>
    </w:p>
    <w:p w:rsidR="0075667A" w:rsidRPr="006B4BD9" w:rsidRDefault="0075667A" w:rsidP="0075667A">
      <w:pPr>
        <w:ind w:firstLine="570"/>
        <w:jc w:val="left"/>
        <w:rPr>
          <w:rFonts w:ascii="微软雅黑" w:eastAsia="微软雅黑" w:hAnsi="微软雅黑"/>
          <w:sz w:val="28"/>
          <w:szCs w:val="28"/>
        </w:rPr>
      </w:pPr>
      <w:r w:rsidRPr="006B4BD9">
        <w:rPr>
          <w:rFonts w:ascii="微软雅黑" w:eastAsia="微软雅黑" w:hAnsi="微软雅黑" w:hint="eastAsia"/>
          <w:sz w:val="28"/>
          <w:szCs w:val="28"/>
        </w:rPr>
        <w:t>全员参与</w:t>
      </w:r>
    </w:p>
    <w:p w:rsidR="006B4BD9" w:rsidRDefault="006B4BD9" w:rsidP="006B4BD9">
      <w:pPr>
        <w:pStyle w:val="a5"/>
        <w:numPr>
          <w:ilvl w:val="0"/>
          <w:numId w:val="2"/>
        </w:numPr>
        <w:ind w:firstLineChars="0"/>
        <w:jc w:val="left"/>
        <w:rPr>
          <w:rFonts w:ascii="楷体" w:eastAsia="楷体" w:hAnsi="楷体"/>
          <w:sz w:val="28"/>
          <w:szCs w:val="28"/>
        </w:rPr>
      </w:pPr>
      <w:r w:rsidRPr="006B4BD9">
        <w:rPr>
          <w:rFonts w:ascii="楷体" w:eastAsia="楷体" w:hAnsi="楷体" w:hint="eastAsia"/>
          <w:sz w:val="28"/>
          <w:szCs w:val="28"/>
        </w:rPr>
        <w:lastRenderedPageBreak/>
        <w:t>推委会与项目组</w:t>
      </w:r>
    </w:p>
    <w:p w:rsidR="0026430B" w:rsidRDefault="0026430B" w:rsidP="0026430B">
      <w:pPr>
        <w:pStyle w:val="a5"/>
        <w:ind w:leftChars="-1" w:left="-4" w:firstLineChars="0" w:firstLine="565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推委会与项目组</w:t>
      </w:r>
      <w:r w:rsidR="007F597C">
        <w:rPr>
          <w:rFonts w:ascii="楷体" w:eastAsia="楷体" w:hAnsi="楷体" w:hint="eastAsia"/>
          <w:sz w:val="28"/>
          <w:szCs w:val="28"/>
        </w:rPr>
        <w:t>在6S管理活动中担当着举足轻重的角色，各成员之间必须互相协作、充分沟通、互相支持、目标一致，并要主动担当责任，严格按计划实施。</w:t>
      </w:r>
    </w:p>
    <w:p w:rsidR="007F597C" w:rsidRPr="006B4BD9" w:rsidRDefault="007F597C" w:rsidP="0026430B">
      <w:pPr>
        <w:pStyle w:val="a5"/>
        <w:ind w:leftChars="-1" w:left="-4" w:firstLineChars="0" w:firstLine="565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6S管理活动的开展，也是公司执行力的验证与提升的过程，</w:t>
      </w:r>
      <w:r w:rsidR="00792EE5">
        <w:rPr>
          <w:rFonts w:ascii="楷体" w:eastAsia="楷体" w:hAnsi="楷体" w:hint="eastAsia"/>
          <w:sz w:val="28"/>
          <w:szCs w:val="28"/>
        </w:rPr>
        <w:t>通过对现场的整改，更进一步加强公司的执行力度，锻炼各层人员的执行能力与管理能力。</w:t>
      </w:r>
    </w:p>
    <w:p w:rsidR="006B4BD9" w:rsidRDefault="007F597C" w:rsidP="006B4BD9">
      <w:pPr>
        <w:pStyle w:val="a5"/>
        <w:numPr>
          <w:ilvl w:val="0"/>
          <w:numId w:val="2"/>
        </w:numPr>
        <w:ind w:firstLineChars="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基</w:t>
      </w:r>
      <w:r w:rsidR="00804193">
        <w:rPr>
          <w:rFonts w:ascii="楷体" w:eastAsia="楷体" w:hAnsi="楷体" w:hint="eastAsia"/>
          <w:sz w:val="28"/>
          <w:szCs w:val="28"/>
        </w:rPr>
        <w:t>层</w:t>
      </w:r>
      <w:r>
        <w:rPr>
          <w:rFonts w:ascii="楷体" w:eastAsia="楷体" w:hAnsi="楷体" w:hint="eastAsia"/>
          <w:sz w:val="28"/>
          <w:szCs w:val="28"/>
        </w:rPr>
        <w:t>管理者</w:t>
      </w:r>
      <w:r w:rsidR="00804193">
        <w:rPr>
          <w:rFonts w:ascii="楷体" w:eastAsia="楷体" w:hAnsi="楷体" w:hint="eastAsia"/>
          <w:sz w:val="28"/>
          <w:szCs w:val="28"/>
        </w:rPr>
        <w:t>及全体员工</w:t>
      </w:r>
    </w:p>
    <w:p w:rsidR="00792EE5" w:rsidRPr="00792EE5" w:rsidRDefault="00792EE5" w:rsidP="00792EE5">
      <w:pPr>
        <w:ind w:firstLineChars="202" w:firstLine="568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S管理活动是否成功的关键点，就在于是否全员参与，是否面子工程，是否只是一部分人的工作。这一点很重要，6Ｓ管理要成为公司的企业文化才能算成功，成为每个人都认为必须做好的才算成功。这一点基层的管理者与全体员工尤为重要，他们的认识也直接受上级影响，也直接关系到结果如何，故在6Ｓ开展中，宣传力度必须很大。</w:t>
      </w:r>
    </w:p>
    <w:p w:rsidR="0075667A" w:rsidRDefault="0075667A" w:rsidP="0075667A">
      <w:pPr>
        <w:ind w:firstLine="570"/>
        <w:jc w:val="left"/>
        <w:rPr>
          <w:rFonts w:ascii="微软雅黑" w:eastAsia="微软雅黑" w:hAnsi="微软雅黑"/>
          <w:sz w:val="28"/>
          <w:szCs w:val="28"/>
        </w:rPr>
      </w:pPr>
      <w:r w:rsidRPr="006B4BD9">
        <w:rPr>
          <w:rFonts w:ascii="微软雅黑" w:eastAsia="微软雅黑" w:hAnsi="微软雅黑" w:hint="eastAsia"/>
          <w:sz w:val="28"/>
          <w:szCs w:val="28"/>
        </w:rPr>
        <w:t>持续改善</w:t>
      </w:r>
    </w:p>
    <w:p w:rsidR="00804193" w:rsidRDefault="00804193" w:rsidP="00804193">
      <w:pPr>
        <w:pStyle w:val="a5"/>
        <w:numPr>
          <w:ilvl w:val="0"/>
          <w:numId w:val="3"/>
        </w:numPr>
        <w:ind w:firstLineChars="0"/>
        <w:jc w:val="left"/>
        <w:rPr>
          <w:rFonts w:ascii="楷体" w:eastAsia="楷体" w:hAnsi="楷体"/>
          <w:sz w:val="28"/>
          <w:szCs w:val="28"/>
        </w:rPr>
      </w:pPr>
      <w:r w:rsidRPr="00804193">
        <w:rPr>
          <w:rFonts w:ascii="楷体" w:eastAsia="楷体" w:hAnsi="楷体" w:hint="eastAsia"/>
          <w:sz w:val="28"/>
          <w:szCs w:val="28"/>
        </w:rPr>
        <w:t>切实目标</w:t>
      </w:r>
    </w:p>
    <w:p w:rsidR="00792EE5" w:rsidRPr="00792EE5" w:rsidRDefault="00792EE5" w:rsidP="00792EE5">
      <w:pPr>
        <w:ind w:firstLineChars="202" w:firstLine="568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无论实施什么改革，没有目标是最可怕的，没有切实可行的目标也同样可怕。推行6S管理活动的各个阶段的难度是不同的，目标也要随之变化。每个阶段，按推委会决议的方向指标，制定出切实可行的分目标，分解到各部门、各车间、各个月，甚至各周、各天，计划、目标越细越容易完成，所以有切实目标、详细的推行计划是必须要做到的。</w:t>
      </w:r>
    </w:p>
    <w:p w:rsidR="00804193" w:rsidRDefault="00804193" w:rsidP="00804193">
      <w:pPr>
        <w:pStyle w:val="a5"/>
        <w:numPr>
          <w:ilvl w:val="0"/>
          <w:numId w:val="3"/>
        </w:numPr>
        <w:ind w:firstLineChars="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论功行赏</w:t>
      </w:r>
    </w:p>
    <w:p w:rsidR="00792EE5" w:rsidRPr="00792EE5" w:rsidRDefault="00792EE5" w:rsidP="00792EE5">
      <w:pPr>
        <w:ind w:firstLineChars="202" w:firstLine="568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前面我在资金方面提到奖金，任何的改革在提升时，都需要给积极者给予</w:t>
      </w:r>
      <w:r w:rsidR="00A93337">
        <w:rPr>
          <w:rFonts w:ascii="楷体" w:eastAsia="楷体" w:hAnsi="楷体" w:hint="eastAsia"/>
          <w:sz w:val="28"/>
          <w:szCs w:val="28"/>
        </w:rPr>
        <w:t>肯定与及时激励，及时激励是必要的，也是在很多项目中得出的经验。每推行到一定阶段，或按月度、季度计算，达到目标后，就一定要对有功者进行奖赏，以激励先进，带动后进。</w:t>
      </w:r>
    </w:p>
    <w:p w:rsidR="00804193" w:rsidRDefault="00804193" w:rsidP="00804193">
      <w:pPr>
        <w:pStyle w:val="a5"/>
        <w:numPr>
          <w:ilvl w:val="0"/>
          <w:numId w:val="3"/>
        </w:numPr>
        <w:ind w:firstLineChars="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自主</w:t>
      </w:r>
      <w:r w:rsidR="00A93337">
        <w:rPr>
          <w:rFonts w:ascii="楷体" w:eastAsia="楷体" w:hAnsi="楷体" w:hint="eastAsia"/>
          <w:sz w:val="28"/>
          <w:szCs w:val="28"/>
        </w:rPr>
        <w:t>管理</w:t>
      </w:r>
    </w:p>
    <w:p w:rsidR="00A93337" w:rsidRDefault="00A93337" w:rsidP="00A93337">
      <w:pPr>
        <w:ind w:firstLineChars="202" w:firstLine="568"/>
        <w:jc w:val="lef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6Ｓ管理最终是成为企业的一种管理文化，成为日常管理中的一部分，要由推进</w:t>
      </w:r>
      <w:r w:rsidR="004B71C0">
        <w:rPr>
          <w:rFonts w:ascii="楷体" w:eastAsia="楷体" w:hAnsi="楷体" w:hint="eastAsia"/>
          <w:sz w:val="28"/>
          <w:szCs w:val="28"/>
        </w:rPr>
        <w:t>时的“要我做”变成“我要做”，</w:t>
      </w:r>
      <w:r>
        <w:rPr>
          <w:rFonts w:ascii="楷体" w:eastAsia="楷体" w:hAnsi="楷体" w:hint="eastAsia"/>
          <w:sz w:val="28"/>
          <w:szCs w:val="28"/>
        </w:rPr>
        <w:t>转化成</w:t>
      </w:r>
      <w:r w:rsidR="00135798">
        <w:rPr>
          <w:rFonts w:ascii="楷体" w:eastAsia="楷体" w:hAnsi="楷体" w:hint="eastAsia"/>
          <w:sz w:val="28"/>
          <w:szCs w:val="28"/>
        </w:rPr>
        <w:t>每位员工自已的一项技能，所以衡量一个公司推行6S管理是否成功，就看员工</w:t>
      </w:r>
      <w:r w:rsidR="004B71C0">
        <w:rPr>
          <w:rFonts w:ascii="楷体" w:eastAsia="楷体" w:hAnsi="楷体" w:hint="eastAsia"/>
          <w:sz w:val="28"/>
          <w:szCs w:val="28"/>
        </w:rPr>
        <w:t>能</w:t>
      </w:r>
      <w:r w:rsidR="00135798">
        <w:rPr>
          <w:rFonts w:ascii="楷体" w:eastAsia="楷体" w:hAnsi="楷体" w:hint="eastAsia"/>
          <w:sz w:val="28"/>
          <w:szCs w:val="28"/>
        </w:rPr>
        <w:t>否达到自主管理就可以了。</w:t>
      </w:r>
    </w:p>
    <w:p w:rsidR="00AF6EA3" w:rsidRDefault="00AF6EA3" w:rsidP="00A93337">
      <w:pPr>
        <w:ind w:firstLineChars="202" w:firstLine="568"/>
        <w:jc w:val="left"/>
        <w:rPr>
          <w:rFonts w:ascii="楷体" w:eastAsia="楷体" w:hAnsi="楷体" w:hint="eastAsia"/>
          <w:sz w:val="28"/>
          <w:szCs w:val="28"/>
        </w:rPr>
      </w:pPr>
    </w:p>
    <w:p w:rsidR="00AF6EA3" w:rsidRDefault="00AF6EA3" w:rsidP="00A93337">
      <w:pPr>
        <w:ind w:firstLineChars="202" w:firstLine="568"/>
        <w:jc w:val="left"/>
        <w:rPr>
          <w:rFonts w:ascii="楷体" w:eastAsia="楷体" w:hAnsi="楷体" w:hint="eastAsia"/>
          <w:sz w:val="28"/>
          <w:szCs w:val="28"/>
        </w:rPr>
      </w:pPr>
    </w:p>
    <w:p w:rsidR="00AF6EA3" w:rsidRDefault="00AF6EA3" w:rsidP="00A93337">
      <w:pPr>
        <w:ind w:firstLineChars="202" w:firstLine="568"/>
        <w:jc w:val="left"/>
        <w:rPr>
          <w:rFonts w:ascii="楷体" w:eastAsia="楷体" w:hAnsi="楷体" w:hint="eastAsia"/>
          <w:sz w:val="28"/>
          <w:szCs w:val="28"/>
        </w:rPr>
      </w:pPr>
    </w:p>
    <w:p w:rsidR="00AF6EA3" w:rsidRDefault="00AF6EA3" w:rsidP="00A93337">
      <w:pPr>
        <w:ind w:firstLineChars="202" w:firstLine="568"/>
        <w:jc w:val="left"/>
        <w:rPr>
          <w:rFonts w:ascii="楷体" w:eastAsia="楷体" w:hAnsi="楷体" w:hint="eastAsia"/>
          <w:sz w:val="28"/>
          <w:szCs w:val="28"/>
        </w:rPr>
      </w:pPr>
    </w:p>
    <w:p w:rsidR="00AF6EA3" w:rsidRDefault="00AF6EA3" w:rsidP="00A93337">
      <w:pPr>
        <w:ind w:firstLineChars="202" w:firstLine="568"/>
        <w:jc w:val="left"/>
        <w:rPr>
          <w:rFonts w:ascii="楷体" w:eastAsia="楷体" w:hAnsi="楷体" w:hint="eastAsia"/>
          <w:sz w:val="28"/>
          <w:szCs w:val="28"/>
        </w:rPr>
      </w:pPr>
    </w:p>
    <w:p w:rsidR="00AF6EA3" w:rsidRDefault="00AF6EA3" w:rsidP="00A93337">
      <w:pPr>
        <w:ind w:firstLineChars="202" w:firstLine="568"/>
        <w:jc w:val="left"/>
        <w:rPr>
          <w:rFonts w:ascii="楷体" w:eastAsia="楷体" w:hAnsi="楷体" w:hint="eastAsia"/>
          <w:sz w:val="28"/>
          <w:szCs w:val="28"/>
        </w:rPr>
      </w:pPr>
    </w:p>
    <w:p w:rsidR="00AF6EA3" w:rsidRDefault="00AF6EA3" w:rsidP="00A93337">
      <w:pPr>
        <w:ind w:firstLineChars="202" w:firstLine="568"/>
        <w:jc w:val="left"/>
        <w:rPr>
          <w:rFonts w:ascii="楷体" w:eastAsia="楷体" w:hAnsi="楷体" w:hint="eastAsia"/>
          <w:sz w:val="28"/>
          <w:szCs w:val="28"/>
        </w:rPr>
      </w:pPr>
    </w:p>
    <w:p w:rsidR="00AF6EA3" w:rsidRDefault="00AF6EA3" w:rsidP="00A93337">
      <w:pPr>
        <w:ind w:firstLineChars="202" w:firstLine="568"/>
        <w:jc w:val="left"/>
        <w:rPr>
          <w:rFonts w:ascii="楷体" w:eastAsia="楷体" w:hAnsi="楷体" w:hint="eastAsia"/>
          <w:sz w:val="28"/>
          <w:szCs w:val="28"/>
        </w:rPr>
      </w:pPr>
    </w:p>
    <w:p w:rsidR="00AF6EA3" w:rsidRDefault="00AF6EA3" w:rsidP="00A93337">
      <w:pPr>
        <w:ind w:firstLineChars="202" w:firstLine="568"/>
        <w:jc w:val="left"/>
        <w:rPr>
          <w:rFonts w:ascii="楷体" w:eastAsia="楷体" w:hAnsi="楷体" w:hint="eastAsia"/>
          <w:sz w:val="28"/>
          <w:szCs w:val="28"/>
        </w:rPr>
      </w:pPr>
    </w:p>
    <w:p w:rsidR="00AF6EA3" w:rsidRPr="00A93337" w:rsidRDefault="00AF6EA3" w:rsidP="00A93337">
      <w:pPr>
        <w:ind w:firstLineChars="202" w:firstLine="568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   立正顾问机构   荆勇</w:t>
      </w:r>
    </w:p>
    <w:sectPr w:rsidR="00AF6EA3" w:rsidRPr="00A93337" w:rsidSect="000C1E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E7E" w:rsidRDefault="00BB4E7E" w:rsidP="008A7BEE">
      <w:r>
        <w:separator/>
      </w:r>
    </w:p>
  </w:endnote>
  <w:endnote w:type="continuationSeparator" w:id="0">
    <w:p w:rsidR="00BB4E7E" w:rsidRDefault="00BB4E7E" w:rsidP="008A7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E7E" w:rsidRDefault="00BB4E7E" w:rsidP="008A7BEE">
      <w:r>
        <w:separator/>
      </w:r>
    </w:p>
  </w:footnote>
  <w:footnote w:type="continuationSeparator" w:id="0">
    <w:p w:rsidR="00BB4E7E" w:rsidRDefault="00BB4E7E" w:rsidP="008A7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F59"/>
    <w:multiLevelType w:val="hybridMultilevel"/>
    <w:tmpl w:val="7F204FB8"/>
    <w:lvl w:ilvl="0" w:tplc="E37460F8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16752940"/>
    <w:multiLevelType w:val="hybridMultilevel"/>
    <w:tmpl w:val="09AC7C7E"/>
    <w:lvl w:ilvl="0" w:tplc="4F003D24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3D437D6A"/>
    <w:multiLevelType w:val="hybridMultilevel"/>
    <w:tmpl w:val="894477CC"/>
    <w:lvl w:ilvl="0" w:tplc="955A4132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6ECC57BF"/>
    <w:multiLevelType w:val="hybridMultilevel"/>
    <w:tmpl w:val="1EC82C9E"/>
    <w:lvl w:ilvl="0" w:tplc="7EA4E656">
      <w:start w:val="1"/>
      <w:numFmt w:val="decimal"/>
      <w:lvlText w:val="%1）"/>
      <w:lvlJc w:val="left"/>
      <w:pPr>
        <w:ind w:left="1588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BEE"/>
    <w:rsid w:val="000C1E71"/>
    <w:rsid w:val="001059AF"/>
    <w:rsid w:val="00135798"/>
    <w:rsid w:val="00191695"/>
    <w:rsid w:val="0026430B"/>
    <w:rsid w:val="00285FDD"/>
    <w:rsid w:val="00412FEC"/>
    <w:rsid w:val="004409F0"/>
    <w:rsid w:val="004B71C0"/>
    <w:rsid w:val="006B4BD9"/>
    <w:rsid w:val="0075667A"/>
    <w:rsid w:val="00792EE5"/>
    <w:rsid w:val="007B14B9"/>
    <w:rsid w:val="007F2C1C"/>
    <w:rsid w:val="007F597C"/>
    <w:rsid w:val="00804193"/>
    <w:rsid w:val="00872096"/>
    <w:rsid w:val="008A7BEE"/>
    <w:rsid w:val="00A60ED6"/>
    <w:rsid w:val="00A93337"/>
    <w:rsid w:val="00AF29CA"/>
    <w:rsid w:val="00AF6EA3"/>
    <w:rsid w:val="00BB4E7E"/>
    <w:rsid w:val="00C152B4"/>
    <w:rsid w:val="00D42EF6"/>
    <w:rsid w:val="00EA1ED4"/>
    <w:rsid w:val="00ED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黑体" w:eastAsia="黑体" w:hAnsi="Times New Roman" w:cs="Times New Roman"/>
        <w:b/>
        <w:kern w:val="2"/>
        <w:sz w:val="4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B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7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7BEE"/>
    <w:rPr>
      <w:sz w:val="18"/>
      <w:szCs w:val="18"/>
    </w:rPr>
  </w:style>
  <w:style w:type="paragraph" w:styleId="a5">
    <w:name w:val="List Paragraph"/>
    <w:basedOn w:val="a"/>
    <w:uiPriority w:val="34"/>
    <w:qFormat/>
    <w:rsid w:val="006B4BD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257</Words>
  <Characters>1471</Characters>
  <Application>Microsoft Office Word</Application>
  <DocSecurity>0</DocSecurity>
  <Lines>12</Lines>
  <Paragraphs>3</Paragraphs>
  <ScaleCrop>false</ScaleCrop>
  <Company>Hewlett-Packard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立正顾问机构 荆勇</dc:creator>
  <cp:keywords/>
  <dc:description/>
  <cp:lastModifiedBy>Danny Jing</cp:lastModifiedBy>
  <cp:revision>10</cp:revision>
  <dcterms:created xsi:type="dcterms:W3CDTF">2010-04-24T11:17:00Z</dcterms:created>
  <dcterms:modified xsi:type="dcterms:W3CDTF">2010-08-23T03:39:00Z</dcterms:modified>
</cp:coreProperties>
</file>